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8345BD" wp14:paraId="629BB307" wp14:textId="14AB49F7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218345BD" w:rsidR="28747AB0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218345BD" w:rsidR="28747AB0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Sp</w:t>
      </w:r>
      <w:r w:rsidRPr="218345BD" w:rsidR="28747AB0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8. třída (červen):</w:t>
      </w:r>
    </w:p>
    <w:p xmlns:wp14="http://schemas.microsoft.com/office/word/2010/wordml" w:rsidP="218345BD" wp14:paraId="06C4283E" wp14:textId="0E9E92BE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národní obrození</w:t>
      </w:r>
    </w:p>
    <w:p xmlns:wp14="http://schemas.microsoft.com/office/word/2010/wordml" w:rsidP="218345BD" wp14:paraId="11439936" wp14:textId="79CD293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revoluce 1848-1849</w:t>
      </w:r>
    </w:p>
    <w:p xmlns:wp14="http://schemas.microsoft.com/office/word/2010/wordml" w:rsidP="218345BD" wp14:paraId="65221D39" wp14:textId="78027F4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svět 2. poloviny 19. století</w:t>
      </w:r>
    </w:p>
    <w:p xmlns:wp14="http://schemas.microsoft.com/office/word/2010/wordml" w:rsidP="218345BD" wp14:paraId="78D501A7" wp14:textId="29422AD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kolonialismus</w:t>
      </w:r>
    </w:p>
    <w:p xmlns:wp14="http://schemas.microsoft.com/office/word/2010/wordml" w:rsidP="218345BD" wp14:paraId="6D78A555" wp14:textId="6D87FC9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Rakousko - Uhersko 2. poloviny 19. století</w:t>
      </w:r>
    </w:p>
    <w:p xmlns:wp14="http://schemas.microsoft.com/office/word/2010/wordml" w:rsidP="218345BD" wp14:paraId="1FE975BD" wp14:textId="332C8D25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přelom 19. a 20. s</w:t>
      </w: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toletí</w:t>
      </w:r>
    </w:p>
    <w:p xmlns:wp14="http://schemas.microsoft.com/office/word/2010/wordml" w:rsidP="218345BD" wp14:paraId="6B788A7A" wp14:textId="53BB7A90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1. světová válka</w:t>
      </w:r>
    </w:p>
    <w:p xmlns:wp14="http://schemas.microsoft.com/office/word/2010/wordml" w:rsidP="218345BD" wp14:paraId="01C39456" wp14:textId="3FF961D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18345BD" w:rsidR="28747AB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  <w:t>vznik Československa</w:t>
      </w:r>
    </w:p>
    <w:p xmlns:wp14="http://schemas.microsoft.com/office/word/2010/wordml" w:rsidP="218345BD" wp14:paraId="6DF59F23" wp14:textId="10546F33">
      <w:pPr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218345BD" wp14:paraId="075E9EEA" wp14:textId="7A15EBC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4c21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6cc67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398B5"/>
    <w:rsid w:val="042A4686"/>
    <w:rsid w:val="09D73EC5"/>
    <w:rsid w:val="0E7F6E3C"/>
    <w:rsid w:val="1175F224"/>
    <w:rsid w:val="1B2398B5"/>
    <w:rsid w:val="218345BD"/>
    <w:rsid w:val="28747AB0"/>
    <w:rsid w:val="3AF64278"/>
    <w:rsid w:val="571D5323"/>
    <w:rsid w:val="5E55F373"/>
    <w:rsid w:val="6E1E4A38"/>
    <w:rsid w:val="7981C615"/>
    <w:rsid w:val="7A96D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98B5"/>
  <w15:chartTrackingRefBased/>
  <w15:docId w15:val="{28FDDBD1-17B0-4CF1-A4B2-DD71601F00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18345B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2d7279229184e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2025-04-21T19:37:27.9792215Z</dcterms:created>
  <dcterms:modified xsi:type="dcterms:W3CDTF">2025-04-21T19:44:44.9357817Z</dcterms:modified>
  <dc:creator>Mgr. Monika Temňáková</dc:creator>
  <lastModifiedBy>Mgr. Monika Temňáková</lastModifiedBy>
</coreProperties>
</file>